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18" w:rsidRPr="004A2BCC" w:rsidRDefault="00735318" w:rsidP="00735318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0"/>
          <w:szCs w:val="30"/>
          <w:shd w:val="clear" w:color="auto" w:fill="FFFFFF"/>
        </w:rPr>
      </w:pPr>
      <w:r w:rsidRPr="004A2BCC">
        <w:rPr>
          <w:bCs w:val="0"/>
          <w:sz w:val="30"/>
          <w:szCs w:val="30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35318" w:rsidRPr="004A2BCC" w:rsidRDefault="00735318" w:rsidP="0073531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0"/>
          <w:szCs w:val="30"/>
          <w:shd w:val="clear" w:color="auto" w:fill="FFFFFF"/>
        </w:rPr>
      </w:pPr>
    </w:p>
    <w:p w:rsidR="00735318" w:rsidRPr="004A2BCC" w:rsidRDefault="00735318" w:rsidP="00735318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lang w:val="uk-UA"/>
        </w:rPr>
      </w:pPr>
      <w:r w:rsidRPr="004A2BCC">
        <w:rPr>
          <w:sz w:val="30"/>
          <w:szCs w:val="30"/>
          <w:shd w:val="clear" w:color="auto" w:fill="FFFFFF"/>
        </w:rPr>
        <w:t xml:space="preserve">Предмет </w:t>
      </w:r>
      <w:proofErr w:type="spellStart"/>
      <w:r w:rsidRPr="004A2BCC">
        <w:rPr>
          <w:sz w:val="30"/>
          <w:szCs w:val="30"/>
          <w:shd w:val="clear" w:color="auto" w:fill="FFFFFF"/>
        </w:rPr>
        <w:t>закупівлі</w:t>
      </w:r>
      <w:proofErr w:type="spellEnd"/>
      <w:r w:rsidRPr="004A2BCC">
        <w:rPr>
          <w:sz w:val="30"/>
          <w:szCs w:val="30"/>
          <w:shd w:val="clear" w:color="auto" w:fill="FFFFFF"/>
        </w:rPr>
        <w:t>:</w:t>
      </w:r>
      <w:r w:rsidRPr="004A2BCC">
        <w:rPr>
          <w:b w:val="0"/>
          <w:sz w:val="26"/>
          <w:szCs w:val="26"/>
          <w:shd w:val="clear" w:color="auto" w:fill="FFFFFF"/>
          <w:lang w:val="uk-UA"/>
        </w:rPr>
        <w:t xml:space="preserve"> </w:t>
      </w:r>
      <w:r w:rsidRPr="004A2BCC">
        <w:rPr>
          <w:b w:val="0"/>
          <w:sz w:val="28"/>
          <w:szCs w:val="28"/>
          <w:lang w:val="uk-UA"/>
        </w:rPr>
        <w:t>Електрична енергія, код згідно Національного класифікатора ДК 021:2015 09310000-5 Електрична енергія</w:t>
      </w:r>
    </w:p>
    <w:p w:rsidR="00C215E4" w:rsidRPr="004A2BCC" w:rsidRDefault="00B90808" w:rsidP="00277D2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90808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Обґру</w:t>
      </w:r>
      <w:r w:rsidRPr="004A2BCC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нтування доцільності закупівлі:</w:t>
      </w:r>
    </w:p>
    <w:p w:rsidR="00B90808" w:rsidRPr="004A2BCC" w:rsidRDefault="00B90808" w:rsidP="00B9080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90808" w:rsidRPr="004A2BCC" w:rsidRDefault="00B90808" w:rsidP="00B9080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4A2BCC">
        <w:rPr>
          <w:rFonts w:ascii="Times New Roman" w:hAnsi="Times New Roman" w:cs="Times New Roman"/>
          <w:sz w:val="26"/>
          <w:szCs w:val="26"/>
          <w:lang w:val="uk-UA"/>
        </w:rPr>
        <w:t xml:space="preserve">ВСП </w:t>
      </w:r>
      <w:r w:rsidRPr="004A2BCC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4A2BCC">
        <w:rPr>
          <w:rFonts w:ascii="Times New Roman" w:hAnsi="Times New Roman" w:cs="Times New Roman"/>
          <w:sz w:val="26"/>
          <w:szCs w:val="26"/>
          <w:lang w:val="uk-UA"/>
        </w:rPr>
        <w:t>КРИВОРІЗЬКИЙ ТЕХНІЧНИЙ ФАХОВИЙ КОЛЕДЖ  ДУЕТ</w:t>
      </w:r>
      <w:r w:rsidRPr="004A2BCC">
        <w:rPr>
          <w:rFonts w:ascii="Times New Roman" w:hAnsi="Times New Roman" w:cs="Times New Roman"/>
          <w:sz w:val="26"/>
          <w:szCs w:val="26"/>
          <w:lang w:val="uk-UA"/>
        </w:rPr>
        <w:t xml:space="preserve">» є бюджетною установою, основний вид діяльності якої є Фахова </w:t>
      </w:r>
      <w:proofErr w:type="spellStart"/>
      <w:r w:rsidRPr="004A2BCC">
        <w:rPr>
          <w:rFonts w:ascii="Times New Roman" w:hAnsi="Times New Roman" w:cs="Times New Roman"/>
          <w:sz w:val="26"/>
          <w:szCs w:val="26"/>
          <w:lang w:val="uk-UA"/>
        </w:rPr>
        <w:t>передвища</w:t>
      </w:r>
      <w:proofErr w:type="spellEnd"/>
      <w:r w:rsidRPr="004A2BCC">
        <w:rPr>
          <w:rFonts w:ascii="Times New Roman" w:hAnsi="Times New Roman" w:cs="Times New Roman"/>
          <w:sz w:val="26"/>
          <w:szCs w:val="26"/>
          <w:lang w:val="uk-UA"/>
        </w:rPr>
        <w:t xml:space="preserve"> освіта.</w:t>
      </w:r>
    </w:p>
    <w:p w:rsidR="00B90808" w:rsidRPr="004A2BCC" w:rsidRDefault="00B90808" w:rsidP="00B9080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4A2BCC">
        <w:rPr>
          <w:rFonts w:ascii="Times New Roman" w:hAnsi="Times New Roman" w:cs="Times New Roman"/>
          <w:sz w:val="26"/>
          <w:szCs w:val="26"/>
          <w:lang w:val="uk-UA"/>
        </w:rPr>
        <w:t>Для забезпечення</w:t>
      </w:r>
      <w:r w:rsidR="003C6109">
        <w:rPr>
          <w:rFonts w:ascii="Times New Roman" w:hAnsi="Times New Roman" w:cs="Times New Roman"/>
          <w:sz w:val="26"/>
          <w:szCs w:val="26"/>
          <w:lang w:val="uk-UA"/>
        </w:rPr>
        <w:t xml:space="preserve"> безперервного</w:t>
      </w:r>
      <w:r w:rsidRPr="004A2BCC">
        <w:rPr>
          <w:rFonts w:ascii="Times New Roman" w:hAnsi="Times New Roman" w:cs="Times New Roman"/>
          <w:sz w:val="26"/>
          <w:szCs w:val="26"/>
          <w:lang w:val="uk-UA"/>
        </w:rPr>
        <w:t xml:space="preserve"> освітнього процесу коледж </w:t>
      </w:r>
      <w:r w:rsidR="00277D2B" w:rsidRPr="004A2BCC">
        <w:rPr>
          <w:rFonts w:ascii="Times New Roman" w:hAnsi="Times New Roman" w:cs="Times New Roman"/>
          <w:sz w:val="26"/>
          <w:szCs w:val="26"/>
          <w:lang w:val="uk-UA"/>
        </w:rPr>
        <w:t>повинен забезпечити себе електричною енергією</w:t>
      </w:r>
      <w:r w:rsidR="003C610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77D2B" w:rsidRPr="004A2BCC" w:rsidRDefault="00277D2B" w:rsidP="00B90808">
      <w:pP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proofErr w:type="spellStart"/>
      <w:r w:rsidRPr="004A2B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Обґрунтування</w:t>
      </w:r>
      <w:proofErr w:type="spellEnd"/>
      <w:r w:rsidRPr="004A2B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proofErr w:type="spellStart"/>
      <w:r w:rsidRPr="004A2B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обсягів</w:t>
      </w:r>
      <w:proofErr w:type="spellEnd"/>
      <w:r w:rsidRPr="004A2B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proofErr w:type="spellStart"/>
      <w:r w:rsidRPr="004A2B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закупівлі</w:t>
      </w:r>
      <w:proofErr w:type="spellEnd"/>
      <w:r w:rsidRPr="004A2BC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. </w:t>
      </w:r>
    </w:p>
    <w:p w:rsidR="00277D2B" w:rsidRPr="00B82947" w:rsidRDefault="00277D2B" w:rsidP="00B908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Обсяги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визначено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очікуваної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потреби,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обрахованої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Замовником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основі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фактичного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електричної енергії</w:t>
      </w:r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попередньому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обсягу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фінансування</w:t>
      </w:r>
      <w:proofErr w:type="spellEnd"/>
      <w:r w:rsidRPr="00B829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7D2B" w:rsidRPr="004A2BCC" w:rsidRDefault="00277D2B" w:rsidP="00277D2B">
      <w:pPr>
        <w:pStyle w:val="a4"/>
        <w:shd w:val="clear" w:color="auto" w:fill="FFFFFF"/>
        <w:rPr>
          <w:b/>
          <w:sz w:val="30"/>
          <w:szCs w:val="30"/>
        </w:rPr>
      </w:pPr>
      <w:proofErr w:type="spellStart"/>
      <w:r w:rsidRPr="004A2BCC">
        <w:rPr>
          <w:b/>
          <w:sz w:val="30"/>
          <w:szCs w:val="30"/>
        </w:rPr>
        <w:t>Обґрунтування</w:t>
      </w:r>
      <w:proofErr w:type="spellEnd"/>
      <w:r w:rsidRPr="004A2BCC">
        <w:rPr>
          <w:b/>
          <w:sz w:val="30"/>
          <w:szCs w:val="30"/>
        </w:rPr>
        <w:t xml:space="preserve"> </w:t>
      </w:r>
      <w:proofErr w:type="spellStart"/>
      <w:r w:rsidRPr="004A2BCC">
        <w:rPr>
          <w:b/>
          <w:sz w:val="30"/>
          <w:szCs w:val="30"/>
        </w:rPr>
        <w:t>технічних</w:t>
      </w:r>
      <w:proofErr w:type="spellEnd"/>
      <w:r w:rsidRPr="004A2BCC">
        <w:rPr>
          <w:b/>
          <w:sz w:val="30"/>
          <w:szCs w:val="30"/>
        </w:rPr>
        <w:t xml:space="preserve"> та </w:t>
      </w:r>
      <w:proofErr w:type="spellStart"/>
      <w:r w:rsidRPr="004A2BCC">
        <w:rPr>
          <w:b/>
          <w:sz w:val="30"/>
          <w:szCs w:val="30"/>
        </w:rPr>
        <w:t>якісних</w:t>
      </w:r>
      <w:proofErr w:type="spellEnd"/>
      <w:r w:rsidRPr="004A2BCC">
        <w:rPr>
          <w:b/>
          <w:sz w:val="30"/>
          <w:szCs w:val="30"/>
        </w:rPr>
        <w:t xml:space="preserve"> характеристик </w:t>
      </w:r>
      <w:proofErr w:type="spellStart"/>
      <w:r w:rsidRPr="004A2BCC">
        <w:rPr>
          <w:b/>
          <w:sz w:val="30"/>
          <w:szCs w:val="30"/>
        </w:rPr>
        <w:t>закупівлі</w:t>
      </w:r>
      <w:proofErr w:type="spellEnd"/>
      <w:r w:rsidRPr="004A2BCC">
        <w:rPr>
          <w:b/>
          <w:sz w:val="30"/>
          <w:szCs w:val="30"/>
        </w:rPr>
        <w:t xml:space="preserve">. </w:t>
      </w:r>
    </w:p>
    <w:p w:rsidR="00277D2B" w:rsidRPr="004A2BCC" w:rsidRDefault="00277D2B" w:rsidP="00277D2B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BCC"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предмету заку</w:t>
      </w:r>
      <w:bookmarkStart w:id="0" w:name="_GoBack"/>
      <w:bookmarkEnd w:id="0"/>
      <w:r w:rsidRPr="004A2BCC">
        <w:rPr>
          <w:rFonts w:ascii="Times New Roman" w:hAnsi="Times New Roman" w:cs="Times New Roman"/>
          <w:sz w:val="28"/>
          <w:szCs w:val="28"/>
          <w:lang w:val="uk-UA"/>
        </w:rPr>
        <w:t>півлі, що закуповується, повинні відповідати технічним вимогам та стандартам, передбаченим законодавством України, діючими на період постачання товару.</w:t>
      </w:r>
    </w:p>
    <w:p w:rsidR="00277D2B" w:rsidRPr="004A2BCC" w:rsidRDefault="00277D2B" w:rsidP="00277D2B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BCC">
        <w:rPr>
          <w:rFonts w:ascii="Times New Roman" w:hAnsi="Times New Roman" w:cs="Times New Roman"/>
          <w:sz w:val="28"/>
          <w:szCs w:val="28"/>
          <w:lang w:val="uk-UA"/>
        </w:rPr>
        <w:t>Параметри якості електричної енергії в точках приєднання об’єктів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</w:t>
      </w:r>
      <w:r w:rsidRPr="004A2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загальної </w:t>
      </w:r>
      <w:proofErr w:type="spellStart"/>
      <w:r w:rsidRPr="004A2B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призначеності</w:t>
      </w:r>
      <w:proofErr w:type="spellEnd"/>
      <w:r w:rsidRPr="004A2BC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A2BCC" w:rsidRPr="004A2BCC" w:rsidRDefault="00277D2B" w:rsidP="00277D2B">
      <w:pPr>
        <w:pStyle w:val="a4"/>
        <w:shd w:val="clear" w:color="auto" w:fill="FFFFFF"/>
        <w:rPr>
          <w:b/>
          <w:sz w:val="30"/>
          <w:szCs w:val="30"/>
        </w:rPr>
      </w:pPr>
      <w:proofErr w:type="spellStart"/>
      <w:r w:rsidRPr="004A2BCC">
        <w:rPr>
          <w:b/>
          <w:sz w:val="30"/>
          <w:szCs w:val="30"/>
        </w:rPr>
        <w:t>Обґрунтування</w:t>
      </w:r>
      <w:proofErr w:type="spellEnd"/>
      <w:r w:rsidRPr="004A2BCC">
        <w:rPr>
          <w:b/>
          <w:sz w:val="30"/>
          <w:szCs w:val="30"/>
        </w:rPr>
        <w:t xml:space="preserve"> </w:t>
      </w:r>
      <w:proofErr w:type="spellStart"/>
      <w:r w:rsidRPr="004A2BCC">
        <w:rPr>
          <w:b/>
          <w:sz w:val="30"/>
          <w:szCs w:val="30"/>
        </w:rPr>
        <w:t>очікуваної</w:t>
      </w:r>
      <w:proofErr w:type="spellEnd"/>
      <w:r w:rsidRPr="004A2BCC">
        <w:rPr>
          <w:b/>
          <w:sz w:val="30"/>
          <w:szCs w:val="30"/>
        </w:rPr>
        <w:t xml:space="preserve"> </w:t>
      </w:r>
      <w:proofErr w:type="spellStart"/>
      <w:r w:rsidRPr="004A2BCC">
        <w:rPr>
          <w:b/>
          <w:sz w:val="30"/>
          <w:szCs w:val="30"/>
        </w:rPr>
        <w:t>ціни</w:t>
      </w:r>
      <w:proofErr w:type="spellEnd"/>
      <w:r w:rsidRPr="004A2BCC">
        <w:rPr>
          <w:b/>
          <w:sz w:val="30"/>
          <w:szCs w:val="30"/>
        </w:rPr>
        <w:t xml:space="preserve"> </w:t>
      </w:r>
      <w:proofErr w:type="spellStart"/>
      <w:r w:rsidRPr="004A2BCC">
        <w:rPr>
          <w:b/>
          <w:sz w:val="30"/>
          <w:szCs w:val="30"/>
        </w:rPr>
        <w:t>закупівлі</w:t>
      </w:r>
      <w:proofErr w:type="spellEnd"/>
      <w:r w:rsidRPr="004A2BCC">
        <w:rPr>
          <w:b/>
          <w:sz w:val="30"/>
          <w:szCs w:val="30"/>
        </w:rPr>
        <w:t xml:space="preserve">/бюджетного </w:t>
      </w:r>
      <w:proofErr w:type="spellStart"/>
      <w:r w:rsidRPr="004A2BCC">
        <w:rPr>
          <w:b/>
          <w:sz w:val="30"/>
          <w:szCs w:val="30"/>
        </w:rPr>
        <w:t>призначення</w:t>
      </w:r>
      <w:proofErr w:type="spellEnd"/>
      <w:r w:rsidRPr="004A2BCC">
        <w:rPr>
          <w:b/>
          <w:sz w:val="30"/>
          <w:szCs w:val="30"/>
        </w:rPr>
        <w:t xml:space="preserve">. </w:t>
      </w:r>
    </w:p>
    <w:p w:rsidR="00277D2B" w:rsidRPr="004A2BCC" w:rsidRDefault="00277D2B" w:rsidP="00277D2B">
      <w:pPr>
        <w:pStyle w:val="a4"/>
        <w:shd w:val="clear" w:color="auto" w:fill="FFFFFF"/>
        <w:rPr>
          <w:sz w:val="30"/>
          <w:szCs w:val="30"/>
          <w:lang w:val="uk-UA"/>
        </w:rPr>
      </w:pPr>
      <w:proofErr w:type="spellStart"/>
      <w:r w:rsidRPr="004A2BCC">
        <w:rPr>
          <w:sz w:val="30"/>
          <w:szCs w:val="30"/>
        </w:rPr>
        <w:t>Очікувана</w:t>
      </w:r>
      <w:proofErr w:type="spellEnd"/>
      <w:r w:rsidRPr="004A2BCC">
        <w:rPr>
          <w:sz w:val="30"/>
          <w:szCs w:val="30"/>
        </w:rPr>
        <w:t xml:space="preserve"> </w:t>
      </w:r>
      <w:proofErr w:type="spellStart"/>
      <w:r w:rsidRPr="004A2BCC">
        <w:rPr>
          <w:sz w:val="30"/>
          <w:szCs w:val="30"/>
        </w:rPr>
        <w:t>вартість</w:t>
      </w:r>
      <w:proofErr w:type="spellEnd"/>
      <w:r w:rsidRPr="004A2BCC">
        <w:rPr>
          <w:sz w:val="30"/>
          <w:szCs w:val="30"/>
        </w:rPr>
        <w:t xml:space="preserve"> </w:t>
      </w:r>
      <w:proofErr w:type="spellStart"/>
      <w:r w:rsidRPr="004A2BCC">
        <w:rPr>
          <w:sz w:val="30"/>
          <w:szCs w:val="30"/>
        </w:rPr>
        <w:t>обрахована</w:t>
      </w:r>
      <w:proofErr w:type="spellEnd"/>
      <w:r w:rsidRPr="004A2BCC">
        <w:rPr>
          <w:sz w:val="30"/>
          <w:szCs w:val="30"/>
        </w:rPr>
        <w:t xml:space="preserve"> </w:t>
      </w:r>
      <w:proofErr w:type="spellStart"/>
      <w:r w:rsidRPr="004A2BCC">
        <w:rPr>
          <w:sz w:val="30"/>
          <w:szCs w:val="30"/>
        </w:rPr>
        <w:t>відповідно</w:t>
      </w:r>
      <w:proofErr w:type="spellEnd"/>
      <w:r w:rsidRPr="004A2BCC">
        <w:rPr>
          <w:sz w:val="30"/>
          <w:szCs w:val="30"/>
        </w:rPr>
        <w:t xml:space="preserve"> до </w:t>
      </w:r>
      <w:proofErr w:type="spellStart"/>
      <w:r w:rsidRPr="004A2BCC">
        <w:rPr>
          <w:sz w:val="30"/>
          <w:szCs w:val="30"/>
        </w:rPr>
        <w:t>середньоринкового</w:t>
      </w:r>
      <w:proofErr w:type="spellEnd"/>
      <w:r w:rsidRPr="004A2BCC">
        <w:rPr>
          <w:sz w:val="30"/>
          <w:szCs w:val="30"/>
        </w:rPr>
        <w:t xml:space="preserve"> </w:t>
      </w:r>
      <w:proofErr w:type="spellStart"/>
      <w:r w:rsidRPr="004A2BCC">
        <w:rPr>
          <w:sz w:val="30"/>
          <w:szCs w:val="30"/>
        </w:rPr>
        <w:t>рівня</w:t>
      </w:r>
      <w:proofErr w:type="spellEnd"/>
      <w:r w:rsidRPr="004A2BCC">
        <w:rPr>
          <w:sz w:val="30"/>
          <w:szCs w:val="30"/>
        </w:rPr>
        <w:t xml:space="preserve"> </w:t>
      </w:r>
      <w:proofErr w:type="spellStart"/>
      <w:r w:rsidRPr="004A2BCC">
        <w:rPr>
          <w:sz w:val="30"/>
          <w:szCs w:val="30"/>
        </w:rPr>
        <w:t>цін</w:t>
      </w:r>
      <w:proofErr w:type="spellEnd"/>
      <w:r w:rsidRPr="004A2BCC">
        <w:rPr>
          <w:sz w:val="30"/>
          <w:szCs w:val="30"/>
        </w:rPr>
        <w:t xml:space="preserve">, </w:t>
      </w:r>
      <w:proofErr w:type="spellStart"/>
      <w:r w:rsidRPr="004A2BCC">
        <w:rPr>
          <w:sz w:val="30"/>
          <w:szCs w:val="30"/>
        </w:rPr>
        <w:t>визначеного</w:t>
      </w:r>
      <w:proofErr w:type="spellEnd"/>
      <w:r w:rsidRPr="004A2BCC">
        <w:rPr>
          <w:sz w:val="30"/>
          <w:szCs w:val="30"/>
        </w:rPr>
        <w:t xml:space="preserve"> на </w:t>
      </w:r>
      <w:proofErr w:type="spellStart"/>
      <w:r w:rsidRPr="004A2BCC">
        <w:rPr>
          <w:sz w:val="30"/>
          <w:szCs w:val="30"/>
        </w:rPr>
        <w:t>базі</w:t>
      </w:r>
      <w:proofErr w:type="spellEnd"/>
      <w:r w:rsidRPr="004A2BCC">
        <w:rPr>
          <w:sz w:val="30"/>
          <w:szCs w:val="30"/>
        </w:rPr>
        <w:t xml:space="preserve"> </w:t>
      </w:r>
      <w:proofErr w:type="spellStart"/>
      <w:r w:rsidRPr="004A2BCC">
        <w:rPr>
          <w:sz w:val="30"/>
          <w:szCs w:val="30"/>
        </w:rPr>
        <w:t>цін</w:t>
      </w:r>
      <w:proofErr w:type="spellEnd"/>
      <w:r w:rsidRPr="004A2BCC">
        <w:rPr>
          <w:sz w:val="30"/>
          <w:szCs w:val="30"/>
        </w:rPr>
        <w:t xml:space="preserve"> 3-х </w:t>
      </w:r>
      <w:r w:rsidR="006C2EA8" w:rsidRPr="004A2BCC">
        <w:rPr>
          <w:sz w:val="30"/>
          <w:szCs w:val="30"/>
          <w:lang w:val="uk-UA"/>
        </w:rPr>
        <w:t xml:space="preserve">постачальників електричної </w:t>
      </w:r>
      <w:proofErr w:type="gramStart"/>
      <w:r w:rsidR="006C2EA8" w:rsidRPr="004A2BCC">
        <w:rPr>
          <w:sz w:val="30"/>
          <w:szCs w:val="30"/>
          <w:lang w:val="uk-UA"/>
        </w:rPr>
        <w:t>енергії 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6"/>
        <w:gridCol w:w="1463"/>
        <w:gridCol w:w="1043"/>
        <w:gridCol w:w="2347"/>
        <w:gridCol w:w="1022"/>
        <w:gridCol w:w="907"/>
        <w:gridCol w:w="1247"/>
      </w:tblGrid>
      <w:tr w:rsidR="004A2BCC" w:rsidRPr="004A2BCC" w:rsidTr="004A2BCC">
        <w:tc>
          <w:tcPr>
            <w:tcW w:w="1315" w:type="dxa"/>
            <w:vMerge w:val="restart"/>
          </w:tcPr>
          <w:p w:rsidR="004A2BCC" w:rsidRPr="004A2BCC" w:rsidRDefault="004A2BCC" w:rsidP="006C2EA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4A2BCC">
              <w:rPr>
                <w:rFonts w:ascii="Times New Roman" w:hAnsi="Times New Roman" w:cs="Times New Roman"/>
                <w:lang w:val="uk-UA"/>
              </w:rPr>
              <w:t xml:space="preserve">Назва </w:t>
            </w:r>
          </w:p>
          <w:p w:rsidR="004A2BCC" w:rsidRPr="004A2BCC" w:rsidRDefault="004A2BCC" w:rsidP="006C2EA8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4A2BCC">
              <w:rPr>
                <w:rFonts w:ascii="Times New Roman" w:hAnsi="Times New Roman" w:cs="Times New Roman"/>
                <w:lang w:val="uk-UA"/>
              </w:rPr>
              <w:t xml:space="preserve">предмету </w:t>
            </w:r>
          </w:p>
          <w:p w:rsidR="004A2BCC" w:rsidRPr="004A2BCC" w:rsidRDefault="004A2BCC" w:rsidP="006C2EA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BCC">
              <w:rPr>
                <w:rFonts w:ascii="Times New Roman" w:hAnsi="Times New Roman" w:cs="Times New Roman"/>
                <w:lang w:val="uk-UA"/>
              </w:rPr>
              <w:t>закупівлі</w:t>
            </w:r>
          </w:p>
        </w:tc>
        <w:tc>
          <w:tcPr>
            <w:tcW w:w="4816" w:type="dxa"/>
            <w:gridSpan w:val="3"/>
          </w:tcPr>
          <w:p w:rsidR="004A2BCC" w:rsidRPr="004A2BCC" w:rsidRDefault="004A2BCC" w:rsidP="00277D2B">
            <w:pPr>
              <w:pStyle w:val="a4"/>
              <w:rPr>
                <w:sz w:val="26"/>
                <w:szCs w:val="26"/>
                <w:lang w:val="uk-UA"/>
              </w:rPr>
            </w:pPr>
            <w:r w:rsidRPr="004A2BCC">
              <w:rPr>
                <w:sz w:val="26"/>
                <w:szCs w:val="26"/>
                <w:lang w:val="uk-UA"/>
              </w:rPr>
              <w:t xml:space="preserve">Ціна за одиницю 3-х </w:t>
            </w:r>
            <w:proofErr w:type="spellStart"/>
            <w:r w:rsidRPr="004A2BCC">
              <w:rPr>
                <w:sz w:val="26"/>
                <w:szCs w:val="26"/>
                <w:lang w:val="uk-UA"/>
              </w:rPr>
              <w:t>постачальників,грн</w:t>
            </w:r>
            <w:proofErr w:type="spellEnd"/>
          </w:p>
        </w:tc>
        <w:tc>
          <w:tcPr>
            <w:tcW w:w="1032" w:type="dxa"/>
            <w:vMerge w:val="restart"/>
          </w:tcPr>
          <w:p w:rsidR="004A2BCC" w:rsidRPr="004A2BCC" w:rsidRDefault="004A2BCC" w:rsidP="00277D2B">
            <w:pPr>
              <w:pStyle w:val="a4"/>
              <w:rPr>
                <w:sz w:val="30"/>
                <w:szCs w:val="30"/>
                <w:lang w:val="uk-UA"/>
              </w:rPr>
            </w:pPr>
            <w:r w:rsidRPr="004A2BCC">
              <w:rPr>
                <w:lang w:val="uk-UA"/>
              </w:rPr>
              <w:t>Сере-</w:t>
            </w:r>
            <w:proofErr w:type="spellStart"/>
            <w:r w:rsidRPr="004A2BCC">
              <w:rPr>
                <w:lang w:val="uk-UA"/>
              </w:rPr>
              <w:t>днє</w:t>
            </w:r>
            <w:proofErr w:type="spellEnd"/>
            <w:r w:rsidRPr="004A2BCC">
              <w:rPr>
                <w:lang w:val="uk-UA"/>
              </w:rPr>
              <w:t xml:space="preserve"> </w:t>
            </w:r>
            <w:proofErr w:type="spellStart"/>
            <w:r w:rsidRPr="004A2BCC">
              <w:rPr>
                <w:lang w:val="uk-UA"/>
              </w:rPr>
              <w:t>ариф-метчне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цін,грн</w:t>
            </w:r>
            <w:proofErr w:type="spellEnd"/>
          </w:p>
        </w:tc>
        <w:tc>
          <w:tcPr>
            <w:tcW w:w="926" w:type="dxa"/>
            <w:vMerge w:val="restart"/>
          </w:tcPr>
          <w:p w:rsidR="004A2BCC" w:rsidRPr="004A2BCC" w:rsidRDefault="004A2BCC" w:rsidP="00277D2B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Кіль-кість</w:t>
            </w:r>
            <w:r>
              <w:rPr>
                <w:sz w:val="22"/>
                <w:szCs w:val="22"/>
                <w:lang w:val="uk-UA"/>
              </w:rPr>
              <w:t>,</w:t>
            </w:r>
            <w:r w:rsidRPr="004A2BCC">
              <w:rPr>
                <w:sz w:val="22"/>
                <w:szCs w:val="22"/>
                <w:lang w:val="uk-UA"/>
              </w:rPr>
              <w:t xml:space="preserve"> кВт</w:t>
            </w:r>
          </w:p>
        </w:tc>
        <w:tc>
          <w:tcPr>
            <w:tcW w:w="1256" w:type="dxa"/>
            <w:vMerge w:val="restart"/>
          </w:tcPr>
          <w:p w:rsidR="004A2BCC" w:rsidRPr="004A2BCC" w:rsidRDefault="004A2BCC" w:rsidP="00277D2B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Очікувана вартість, грн</w:t>
            </w:r>
          </w:p>
        </w:tc>
      </w:tr>
      <w:tr w:rsidR="004A2BCC" w:rsidRPr="004A2BCC" w:rsidTr="004A2BCC">
        <w:tc>
          <w:tcPr>
            <w:tcW w:w="1315" w:type="dxa"/>
            <w:vMerge/>
          </w:tcPr>
          <w:p w:rsidR="004A2BCC" w:rsidRPr="004A2BCC" w:rsidRDefault="004A2BCC" w:rsidP="00277D2B">
            <w:pPr>
              <w:pStyle w:val="a4"/>
              <w:rPr>
                <w:sz w:val="30"/>
                <w:szCs w:val="30"/>
                <w:lang w:val="uk-UA"/>
              </w:rPr>
            </w:pPr>
          </w:p>
        </w:tc>
        <w:tc>
          <w:tcPr>
            <w:tcW w:w="1439" w:type="dxa"/>
          </w:tcPr>
          <w:p w:rsidR="004A2BCC" w:rsidRPr="004A2BCC" w:rsidRDefault="004A2BCC" w:rsidP="00F32CC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4A2BCC">
              <w:rPr>
                <w:rFonts w:ascii="Times New Roman" w:hAnsi="Times New Roman" w:cs="Times New Roman"/>
                <w:lang w:val="uk-UA"/>
              </w:rPr>
              <w:t>ТОВ «Дніпровські енергетичні послуги»</w:t>
            </w:r>
          </w:p>
          <w:p w:rsidR="004A2BCC" w:rsidRPr="004A2BCC" w:rsidRDefault="004A2BCC" w:rsidP="00F32CC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7" w:type="dxa"/>
          </w:tcPr>
          <w:p w:rsidR="004A2BCC" w:rsidRPr="004A2BCC" w:rsidRDefault="004A2BCC" w:rsidP="00277D2B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ТОВ «ЕК ІНСОЛ»</w:t>
            </w:r>
          </w:p>
        </w:tc>
        <w:tc>
          <w:tcPr>
            <w:tcW w:w="2330" w:type="dxa"/>
          </w:tcPr>
          <w:p w:rsidR="004A2BCC" w:rsidRPr="004A2BCC" w:rsidRDefault="004A2BCC" w:rsidP="00277D2B">
            <w:pPr>
              <w:pStyle w:val="a4"/>
              <w:rPr>
                <w:sz w:val="30"/>
                <w:szCs w:val="30"/>
                <w:lang w:val="uk-UA"/>
              </w:rPr>
            </w:pPr>
            <w:r w:rsidRPr="004A2BCC">
              <w:rPr>
                <w:sz w:val="21"/>
                <w:szCs w:val="21"/>
                <w:shd w:val="clear" w:color="auto" w:fill="F0F5F2"/>
              </w:rPr>
              <w:t>ТОВАРИСТВО З ОБМЕЖЕНОЮ ВІДПОВІДАЛЬНІСТЮ "ЕНЕРДЖІ 365"</w:t>
            </w:r>
          </w:p>
        </w:tc>
        <w:tc>
          <w:tcPr>
            <w:tcW w:w="1032" w:type="dxa"/>
            <w:vMerge/>
          </w:tcPr>
          <w:p w:rsidR="004A2BCC" w:rsidRPr="004A2BCC" w:rsidRDefault="004A2BCC" w:rsidP="00277D2B">
            <w:pPr>
              <w:pStyle w:val="a4"/>
              <w:rPr>
                <w:lang w:val="uk-UA"/>
              </w:rPr>
            </w:pPr>
          </w:p>
        </w:tc>
        <w:tc>
          <w:tcPr>
            <w:tcW w:w="926" w:type="dxa"/>
            <w:vMerge/>
          </w:tcPr>
          <w:p w:rsidR="004A2BCC" w:rsidRPr="004A2BCC" w:rsidRDefault="004A2BCC" w:rsidP="00277D2B">
            <w:pPr>
              <w:pStyle w:val="a4"/>
              <w:rPr>
                <w:sz w:val="30"/>
                <w:szCs w:val="30"/>
                <w:lang w:val="uk-UA"/>
              </w:rPr>
            </w:pPr>
          </w:p>
        </w:tc>
        <w:tc>
          <w:tcPr>
            <w:tcW w:w="1256" w:type="dxa"/>
            <w:vMerge/>
          </w:tcPr>
          <w:p w:rsidR="004A2BCC" w:rsidRPr="004A2BCC" w:rsidRDefault="004A2BCC" w:rsidP="00277D2B">
            <w:pPr>
              <w:pStyle w:val="a4"/>
              <w:rPr>
                <w:sz w:val="30"/>
                <w:szCs w:val="30"/>
                <w:lang w:val="uk-UA"/>
              </w:rPr>
            </w:pPr>
          </w:p>
        </w:tc>
      </w:tr>
      <w:tr w:rsidR="004A2BCC" w:rsidRPr="004A2BCC" w:rsidTr="004A2BCC">
        <w:tc>
          <w:tcPr>
            <w:tcW w:w="1315" w:type="dxa"/>
          </w:tcPr>
          <w:p w:rsidR="004A2BCC" w:rsidRPr="004A2BCC" w:rsidRDefault="004A2BCC" w:rsidP="00035017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4A2BCC">
              <w:rPr>
                <w:rFonts w:ascii="Times New Roman" w:hAnsi="Times New Roman" w:cs="Times New Roman"/>
                <w:lang w:val="uk-UA"/>
              </w:rPr>
              <w:t>Електрична</w:t>
            </w:r>
          </w:p>
          <w:p w:rsidR="004A2BCC" w:rsidRPr="004A2BCC" w:rsidRDefault="004A2BCC" w:rsidP="000350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4A2BCC">
              <w:rPr>
                <w:rFonts w:ascii="Times New Roman" w:hAnsi="Times New Roman" w:cs="Times New Roman"/>
                <w:lang w:val="uk-UA"/>
              </w:rPr>
              <w:t>нергія</w:t>
            </w:r>
            <w:r>
              <w:rPr>
                <w:rFonts w:ascii="Times New Roman" w:hAnsi="Times New Roman" w:cs="Times New Roman"/>
                <w:lang w:val="uk-UA"/>
              </w:rPr>
              <w:t>,грн</w:t>
            </w:r>
            <w:proofErr w:type="spellEnd"/>
          </w:p>
        </w:tc>
        <w:tc>
          <w:tcPr>
            <w:tcW w:w="1439" w:type="dxa"/>
          </w:tcPr>
          <w:p w:rsidR="004A2BCC" w:rsidRPr="004A2BCC" w:rsidRDefault="004A2BCC" w:rsidP="00C243A0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7,00</w:t>
            </w:r>
          </w:p>
        </w:tc>
        <w:tc>
          <w:tcPr>
            <w:tcW w:w="1047" w:type="dxa"/>
          </w:tcPr>
          <w:p w:rsidR="004A2BCC" w:rsidRPr="004A2BCC" w:rsidRDefault="004A2BCC" w:rsidP="00277D2B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7,41</w:t>
            </w:r>
          </w:p>
        </w:tc>
        <w:tc>
          <w:tcPr>
            <w:tcW w:w="2330" w:type="dxa"/>
          </w:tcPr>
          <w:p w:rsidR="004A2BCC" w:rsidRPr="004A2BCC" w:rsidRDefault="004A2BCC" w:rsidP="004A2BCC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7,212</w:t>
            </w:r>
          </w:p>
        </w:tc>
        <w:tc>
          <w:tcPr>
            <w:tcW w:w="1032" w:type="dxa"/>
          </w:tcPr>
          <w:p w:rsidR="004A2BCC" w:rsidRPr="004A2BCC" w:rsidRDefault="004A2BCC" w:rsidP="004A2BCC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7,20</w:t>
            </w:r>
          </w:p>
        </w:tc>
        <w:tc>
          <w:tcPr>
            <w:tcW w:w="926" w:type="dxa"/>
          </w:tcPr>
          <w:p w:rsidR="004A2BCC" w:rsidRPr="004A2BCC" w:rsidRDefault="004A2BCC" w:rsidP="00277D2B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36249</w:t>
            </w:r>
          </w:p>
        </w:tc>
        <w:tc>
          <w:tcPr>
            <w:tcW w:w="1256" w:type="dxa"/>
          </w:tcPr>
          <w:p w:rsidR="004A2BCC" w:rsidRPr="004A2BCC" w:rsidRDefault="004A2BCC" w:rsidP="00277D2B">
            <w:pPr>
              <w:pStyle w:val="a4"/>
              <w:rPr>
                <w:sz w:val="22"/>
                <w:szCs w:val="22"/>
                <w:lang w:val="uk-UA"/>
              </w:rPr>
            </w:pPr>
            <w:r w:rsidRPr="004A2BCC">
              <w:rPr>
                <w:sz w:val="22"/>
                <w:szCs w:val="22"/>
                <w:lang w:val="uk-UA"/>
              </w:rPr>
              <w:t>260992,80</w:t>
            </w:r>
          </w:p>
        </w:tc>
      </w:tr>
    </w:tbl>
    <w:p w:rsidR="00277D2B" w:rsidRPr="004A2BCC" w:rsidRDefault="00277D2B" w:rsidP="00B90808">
      <w:pPr>
        <w:rPr>
          <w:rFonts w:ascii="Times New Roman" w:hAnsi="Times New Roman" w:cs="Times New Roman"/>
          <w:b/>
          <w:sz w:val="26"/>
          <w:szCs w:val="26"/>
        </w:rPr>
      </w:pPr>
    </w:p>
    <w:p w:rsidR="00B90808" w:rsidRPr="00B90808" w:rsidRDefault="00B90808" w:rsidP="00B90808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0808" w:rsidRPr="00B9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11E"/>
    <w:multiLevelType w:val="multilevel"/>
    <w:tmpl w:val="3AA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A"/>
    <w:rsid w:val="00035017"/>
    <w:rsid w:val="001F0079"/>
    <w:rsid w:val="00277D2B"/>
    <w:rsid w:val="003C6109"/>
    <w:rsid w:val="004A2BCC"/>
    <w:rsid w:val="006C2EA8"/>
    <w:rsid w:val="00735318"/>
    <w:rsid w:val="007D66DA"/>
    <w:rsid w:val="009756B4"/>
    <w:rsid w:val="00B82947"/>
    <w:rsid w:val="00B90808"/>
    <w:rsid w:val="00C01124"/>
    <w:rsid w:val="00C243A0"/>
    <w:rsid w:val="00CB72BB"/>
    <w:rsid w:val="00F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0F01"/>
  <w15:chartTrackingRefBased/>
  <w15:docId w15:val="{4770E070-2DC8-4436-98B7-0D3AA93C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908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C2E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2024-02-09T08:22:00Z</dcterms:created>
  <dcterms:modified xsi:type="dcterms:W3CDTF">2024-02-09T12:11:00Z</dcterms:modified>
</cp:coreProperties>
</file>